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205baa4c9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50350a7a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Naopara,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0e4b0c5514013" /><Relationship Type="http://schemas.openxmlformats.org/officeDocument/2006/relationships/numbering" Target="/word/numbering.xml" Id="Rf2dc0e905a8f448d" /><Relationship Type="http://schemas.openxmlformats.org/officeDocument/2006/relationships/settings" Target="/word/settings.xml" Id="R3d1eed52a6f54e37" /><Relationship Type="http://schemas.openxmlformats.org/officeDocument/2006/relationships/image" Target="/word/media/2d91d35b-6065-49a0-8f70-087fbab65e99.png" Id="R79b50350a7a24d30" /></Relationships>
</file>