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a5380a0b0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a8812cb8945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Babruysk, Belarus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bc14eef5684a8c" /><Relationship Type="http://schemas.openxmlformats.org/officeDocument/2006/relationships/numbering" Target="/word/numbering.xml" Id="Rfbc1ed83296943f6" /><Relationship Type="http://schemas.openxmlformats.org/officeDocument/2006/relationships/settings" Target="/word/settings.xml" Id="R97f2834d2cbd466b" /><Relationship Type="http://schemas.openxmlformats.org/officeDocument/2006/relationships/image" Target="/word/media/b468a7cd-ea4a-4e2d-bf49-7e85b8cf63dd.png" Id="R230a8812cb894562" /></Relationships>
</file>