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34119e7f8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812c452e6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Zaslawye,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1bc79a7b4128" /><Relationship Type="http://schemas.openxmlformats.org/officeDocument/2006/relationships/numbering" Target="/word/numbering.xml" Id="R3419988a31bb4d26" /><Relationship Type="http://schemas.openxmlformats.org/officeDocument/2006/relationships/settings" Target="/word/settings.xml" Id="Rececc82c7cd040c3" /><Relationship Type="http://schemas.openxmlformats.org/officeDocument/2006/relationships/image" Target="/word/media/f1f0810f-1940-4a05-bf9c-3b494a459226.png" Id="R09f812c452e641f3" /></Relationships>
</file>