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b30c33f9e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5b8c4ff3e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Aalterbei,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1763816fe4440" /><Relationship Type="http://schemas.openxmlformats.org/officeDocument/2006/relationships/numbering" Target="/word/numbering.xml" Id="R6a6af671b5ea4f5d" /><Relationship Type="http://schemas.openxmlformats.org/officeDocument/2006/relationships/settings" Target="/word/settings.xml" Id="R70becb5161834025" /><Relationship Type="http://schemas.openxmlformats.org/officeDocument/2006/relationships/image" Target="/word/media/4faac034-1b1d-4e1a-b4bd-fd0fabfb0691.png" Id="R8435b8c4ff3e430d" /></Relationships>
</file>