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66f1a5842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c16d7bdf7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b1f707c7f42e3" /><Relationship Type="http://schemas.openxmlformats.org/officeDocument/2006/relationships/numbering" Target="/word/numbering.xml" Id="R342024f321cc485b" /><Relationship Type="http://schemas.openxmlformats.org/officeDocument/2006/relationships/settings" Target="/word/settings.xml" Id="R6af48d1c0f5a4494" /><Relationship Type="http://schemas.openxmlformats.org/officeDocument/2006/relationships/image" Target="/word/media/16e4f2db-b8af-4959-b091-598e8e8b3f5e.png" Id="R508c16d7bdf74e10" /></Relationships>
</file>