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d3a31de1f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6adf90a03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 dessus des Bois,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3f49f9f0c41dc" /><Relationship Type="http://schemas.openxmlformats.org/officeDocument/2006/relationships/numbering" Target="/word/numbering.xml" Id="R5b07f31cea974ded" /><Relationship Type="http://schemas.openxmlformats.org/officeDocument/2006/relationships/settings" Target="/word/settings.xml" Id="R694bbac6776b414b" /><Relationship Type="http://schemas.openxmlformats.org/officeDocument/2006/relationships/image" Target="/word/media/356e2cee-16c0-4168-981f-27f4de959f2f.png" Id="R1e16adf90a034fea" /></Relationships>
</file>