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e1013f2ef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319d4ecc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Pape,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3d1139c94a8c" /><Relationship Type="http://schemas.openxmlformats.org/officeDocument/2006/relationships/numbering" Target="/word/numbering.xml" Id="R3795aa4625f54e27" /><Relationship Type="http://schemas.openxmlformats.org/officeDocument/2006/relationships/settings" Target="/word/settings.xml" Id="R3e2ac02e4f51433a" /><Relationship Type="http://schemas.openxmlformats.org/officeDocument/2006/relationships/image" Target="/word/media/1e142d1f-b184-4940-aa67-e617aa590cf5.png" Id="R95d319d4eccc4fdd" /></Relationships>
</file>