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7d1b624f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b7a484a6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Balleweier,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61e6f5be430b" /><Relationship Type="http://schemas.openxmlformats.org/officeDocument/2006/relationships/numbering" Target="/word/numbering.xml" Id="Ref2b8db9c62e4fd4" /><Relationship Type="http://schemas.openxmlformats.org/officeDocument/2006/relationships/settings" Target="/word/settings.xml" Id="R2f7f6d26c9254192" /><Relationship Type="http://schemas.openxmlformats.org/officeDocument/2006/relationships/image" Target="/word/media/aa720688-beb6-43ef-becd-dec7c4ea4f98.png" Id="Ra5fb7a484a6743b4" /></Relationships>
</file>