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5a9bdb859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0c66f6a0c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Banterlez,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9c8974d004c3c" /><Relationship Type="http://schemas.openxmlformats.org/officeDocument/2006/relationships/numbering" Target="/word/numbering.xml" Id="R93727b604dc84d11" /><Relationship Type="http://schemas.openxmlformats.org/officeDocument/2006/relationships/settings" Target="/word/settings.xml" Id="R19b5818003734b99" /><Relationship Type="http://schemas.openxmlformats.org/officeDocument/2006/relationships/image" Target="/word/media/f541075e-dff8-457c-a678-1fec3393af73.png" Id="Rdda0c66f6a0c431c" /></Relationships>
</file>