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346a3051d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48d9ece58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Barberie,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ea66376d941ef" /><Relationship Type="http://schemas.openxmlformats.org/officeDocument/2006/relationships/numbering" Target="/word/numbering.xml" Id="R116dd167df61434b" /><Relationship Type="http://schemas.openxmlformats.org/officeDocument/2006/relationships/settings" Target="/word/settings.xml" Id="R03ec29c3862d4bde" /><Relationship Type="http://schemas.openxmlformats.org/officeDocument/2006/relationships/image" Target="/word/media/fc2f6741-6db1-45d0-adae-43385546be56.png" Id="R5b748d9ece5848c5" /></Relationships>
</file>