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71f548059446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a1cee28f0240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Bastogne,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3d3a677963480a" /><Relationship Type="http://schemas.openxmlformats.org/officeDocument/2006/relationships/numbering" Target="/word/numbering.xml" Id="Rf459ae27b7d44aff" /><Relationship Type="http://schemas.openxmlformats.org/officeDocument/2006/relationships/settings" Target="/word/settings.xml" Id="Rf541052c65984d33" /><Relationship Type="http://schemas.openxmlformats.org/officeDocument/2006/relationships/image" Target="/word/media/7eada429-3a85-4e1a-94a1-8e29c4c3e71f.png" Id="Reca1cee28f02405e" /></Relationships>
</file>