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1c52c646e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36238c7f5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Baudeset,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1c9bab274a1d" /><Relationship Type="http://schemas.openxmlformats.org/officeDocument/2006/relationships/numbering" Target="/word/numbering.xml" Id="Rc5ba0fb7e013455e" /><Relationship Type="http://schemas.openxmlformats.org/officeDocument/2006/relationships/settings" Target="/word/settings.xml" Id="Rd2ff72b88e694102" /><Relationship Type="http://schemas.openxmlformats.org/officeDocument/2006/relationships/image" Target="/word/media/4f426d9a-dbc4-4638-9c6a-635d85123edd.png" Id="Rb5336238c7f5477a" /></Relationships>
</file>