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ace74c000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cb97e4484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Beernem,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b47d258984c3e" /><Relationship Type="http://schemas.openxmlformats.org/officeDocument/2006/relationships/numbering" Target="/word/numbering.xml" Id="R31e449dc8ecb465c" /><Relationship Type="http://schemas.openxmlformats.org/officeDocument/2006/relationships/settings" Target="/word/settings.xml" Id="R131a7e1982e74a6f" /><Relationship Type="http://schemas.openxmlformats.org/officeDocument/2006/relationships/image" Target="/word/media/2425363e-8ba3-4417-b853-d8898d364abe.png" Id="R9c5cb97e448443ee" /></Relationships>
</file>