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5d0a04679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7860e2e31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9fdd3b9d0412f" /><Relationship Type="http://schemas.openxmlformats.org/officeDocument/2006/relationships/numbering" Target="/word/numbering.xml" Id="R6efcdbd0e2364efb" /><Relationship Type="http://schemas.openxmlformats.org/officeDocument/2006/relationships/settings" Target="/word/settings.xml" Id="R044e56f3e9854905" /><Relationship Type="http://schemas.openxmlformats.org/officeDocument/2006/relationships/image" Target="/word/media/319b9cb7-6e78-4739-833a-f1ad990c106f.png" Id="R3ee7860e2e314ef3" /></Relationships>
</file>