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0a3ae8fab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c3a0fd4c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Cahu,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2698c18094f4c" /><Relationship Type="http://schemas.openxmlformats.org/officeDocument/2006/relationships/numbering" Target="/word/numbering.xml" Id="R4bf1f9196e504ca8" /><Relationship Type="http://schemas.openxmlformats.org/officeDocument/2006/relationships/settings" Target="/word/settings.xml" Id="R9098e2da872b4312" /><Relationship Type="http://schemas.openxmlformats.org/officeDocument/2006/relationships/image" Target="/word/media/2f1b65ce-5c0f-4672-b1ad-8ebbfb6f0026.png" Id="R9a0fc3a0fd4c4d50" /></Relationships>
</file>