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03a006bfb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f81f3b14b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l'Eveque,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94f0a9c58437a" /><Relationship Type="http://schemas.openxmlformats.org/officeDocument/2006/relationships/numbering" Target="/word/numbering.xml" Id="R51f58e6b83c64bca" /><Relationship Type="http://schemas.openxmlformats.org/officeDocument/2006/relationships/settings" Target="/word/settings.xml" Id="Rca9e5b1871a34e67" /><Relationship Type="http://schemas.openxmlformats.org/officeDocument/2006/relationships/image" Target="/word/media/baededde-a3fd-4651-b90e-21a3f2e90827.png" Id="R005f81f3b14b4efa" /></Relationships>
</file>