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4d64bb599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b74cde2cb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 Seigneur Isaac,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c13e22e324e92" /><Relationship Type="http://schemas.openxmlformats.org/officeDocument/2006/relationships/numbering" Target="/word/numbering.xml" Id="Rb799a9ba02df4234" /><Relationship Type="http://schemas.openxmlformats.org/officeDocument/2006/relationships/settings" Target="/word/settings.xml" Id="R922b5281cc8e47cf" /><Relationship Type="http://schemas.openxmlformats.org/officeDocument/2006/relationships/image" Target="/word/media/3e08e19e-2dd4-45e6-ac41-07d85c5af338.png" Id="Rc5ab74cde2cb40e7" /></Relationships>
</file>