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829edfc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5af7345e7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2b96ba06f4abf" /><Relationship Type="http://schemas.openxmlformats.org/officeDocument/2006/relationships/numbering" Target="/word/numbering.xml" Id="Rf7e5d48279394852" /><Relationship Type="http://schemas.openxmlformats.org/officeDocument/2006/relationships/settings" Target="/word/settings.xml" Id="R74aeecfbce5346af" /><Relationship Type="http://schemas.openxmlformats.org/officeDocument/2006/relationships/image" Target="/word/media/e1bbd2f2-e5a8-4dac-b855-d97d39afc977.png" Id="R1d25af7345e74ae9" /></Relationships>
</file>