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78da3ea87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245ed4f0c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2e92fb85e4454" /><Relationship Type="http://schemas.openxmlformats.org/officeDocument/2006/relationships/numbering" Target="/word/numbering.xml" Id="R781b4f6f763a421f" /><Relationship Type="http://schemas.openxmlformats.org/officeDocument/2006/relationships/settings" Target="/word/settings.xml" Id="Rb098d772b0284b9e" /><Relationship Type="http://schemas.openxmlformats.org/officeDocument/2006/relationships/image" Target="/word/media/9a86be27-f999-4742-ae13-d86e298699e5.png" Id="R3fc245ed4f0c40f4" /></Relationships>
</file>