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49e45b146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34fc9bb4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Chastre-Villeroux-Blanmont,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86ddfd8624b20" /><Relationship Type="http://schemas.openxmlformats.org/officeDocument/2006/relationships/numbering" Target="/word/numbering.xml" Id="Re18d5018f52c47c3" /><Relationship Type="http://schemas.openxmlformats.org/officeDocument/2006/relationships/settings" Target="/word/settings.xml" Id="R248c60a50d644166" /><Relationship Type="http://schemas.openxmlformats.org/officeDocument/2006/relationships/image" Target="/word/media/f1c260f7-571e-43a8-b684-96996aa56dbb.png" Id="R19f934fc9bb442e4" /></Relationships>
</file>