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54b907cb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f1997cb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le Duc,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c9b63d1e453f" /><Relationship Type="http://schemas.openxmlformats.org/officeDocument/2006/relationships/numbering" Target="/word/numbering.xml" Id="R72198f5d2da14128" /><Relationship Type="http://schemas.openxmlformats.org/officeDocument/2006/relationships/settings" Target="/word/settings.xml" Id="Re750662a010f46e9" /><Relationship Type="http://schemas.openxmlformats.org/officeDocument/2006/relationships/image" Target="/word/media/43e39ec4-cc60-4b5d-b675-dc22f37d89e0.png" Id="R6dd6f1997cbf4633" /></Relationships>
</file>