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ac78bc18b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2c51ee2a6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d95672f7a4abb" /><Relationship Type="http://schemas.openxmlformats.org/officeDocument/2006/relationships/numbering" Target="/word/numbering.xml" Id="R9443824ac6ad4802" /><Relationship Type="http://schemas.openxmlformats.org/officeDocument/2006/relationships/settings" Target="/word/settings.xml" Id="R178161c4a6544fbc" /><Relationship Type="http://schemas.openxmlformats.org/officeDocument/2006/relationships/image" Target="/word/media/60276060-099e-4b84-b8cc-b3e4e978855a.png" Id="R2912c51ee2a64cd0" /></Relationships>
</file>