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ca992e74c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a82366add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Choassnaye,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a5e50f39a498a" /><Relationship Type="http://schemas.openxmlformats.org/officeDocument/2006/relationships/numbering" Target="/word/numbering.xml" Id="Re181a9ea27e5438f" /><Relationship Type="http://schemas.openxmlformats.org/officeDocument/2006/relationships/settings" Target="/word/settings.xml" Id="R2ad70e7100084f6e" /><Relationship Type="http://schemas.openxmlformats.org/officeDocument/2006/relationships/image" Target="/word/media/c4795e04-2c68-4c30-a631-b6c251140f73.png" Id="R7e7a82366add4fa7" /></Relationships>
</file>