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5c3acefa2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82ffea298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Croix Meurice,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e06b2ce3c485d" /><Relationship Type="http://schemas.openxmlformats.org/officeDocument/2006/relationships/numbering" Target="/word/numbering.xml" Id="Rc5ae0458a5874691" /><Relationship Type="http://schemas.openxmlformats.org/officeDocument/2006/relationships/settings" Target="/word/settings.xml" Id="R9857dbbb7ef84c2f" /><Relationship Type="http://schemas.openxmlformats.org/officeDocument/2006/relationships/image" Target="/word/media/9507e2f0-aa6e-4e63-9849-b05c0e839cb6.png" Id="R26e82ffea29844d0" /></Relationships>
</file>