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0e3e0884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266dd89d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Drijhoeven,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c2e1e48144a7a" /><Relationship Type="http://schemas.openxmlformats.org/officeDocument/2006/relationships/numbering" Target="/word/numbering.xml" Id="Rba27b047973a4489" /><Relationship Type="http://schemas.openxmlformats.org/officeDocument/2006/relationships/settings" Target="/word/settings.xml" Id="Rb9fd841f25894277" /><Relationship Type="http://schemas.openxmlformats.org/officeDocument/2006/relationships/image" Target="/word/media/28c49ff9-2e8a-465c-b9af-72b758cf3c38.png" Id="R74f266dd89d6437a" /></Relationships>
</file>