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1a52c61f8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3f90d7abf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Edewalle,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c53eedf614a05" /><Relationship Type="http://schemas.openxmlformats.org/officeDocument/2006/relationships/numbering" Target="/word/numbering.xml" Id="Rfbac6d53fd714a4b" /><Relationship Type="http://schemas.openxmlformats.org/officeDocument/2006/relationships/settings" Target="/word/settings.xml" Id="R7865a33287ac4ac4" /><Relationship Type="http://schemas.openxmlformats.org/officeDocument/2006/relationships/image" Target="/word/media/00c1cc60-db45-4bea-9fff-9e133fac1c1d.png" Id="Rfa53f90d7abf4af4" /></Relationships>
</file>