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68fec4c52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1cd97695c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e1fc6fa7b4262" /><Relationship Type="http://schemas.openxmlformats.org/officeDocument/2006/relationships/numbering" Target="/word/numbering.xml" Id="R0d1bb316b0c049bc" /><Relationship Type="http://schemas.openxmlformats.org/officeDocument/2006/relationships/settings" Target="/word/settings.xml" Id="R39b6d2f639f0454e" /><Relationship Type="http://schemas.openxmlformats.org/officeDocument/2006/relationships/image" Target="/word/media/5d63891b-d27e-4bb6-be0f-dd0f1220dffd.png" Id="R3b91cd97695c4ff2" /></Relationships>
</file>