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f3ccee3c0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ceea8653b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Esquenne,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d6c02afcf428d" /><Relationship Type="http://schemas.openxmlformats.org/officeDocument/2006/relationships/numbering" Target="/word/numbering.xml" Id="R12028ce03b3247bc" /><Relationship Type="http://schemas.openxmlformats.org/officeDocument/2006/relationships/settings" Target="/word/settings.xml" Id="R3484baf6de034ce4" /><Relationship Type="http://schemas.openxmlformats.org/officeDocument/2006/relationships/image" Target="/word/media/a15d0465-54c8-4c17-94ac-826429aced4b.png" Id="Ra43ceea8653b4607" /></Relationships>
</file>