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5c67141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85dbc3b0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Ferlibray,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1904b46ba4cd9" /><Relationship Type="http://schemas.openxmlformats.org/officeDocument/2006/relationships/numbering" Target="/word/numbering.xml" Id="R2d98f1c18f534750" /><Relationship Type="http://schemas.openxmlformats.org/officeDocument/2006/relationships/settings" Target="/word/settings.xml" Id="R853b38549865444b" /><Relationship Type="http://schemas.openxmlformats.org/officeDocument/2006/relationships/image" Target="/word/media/c7c3c1c0-36d1-41fd-bb64-9ce8c4e64c87.png" Id="Rb62585dbc3b04763" /></Relationships>
</file>