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fde662b35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6c621e63b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Fond de Pique,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b5a86529f443b" /><Relationship Type="http://schemas.openxmlformats.org/officeDocument/2006/relationships/numbering" Target="/word/numbering.xml" Id="Rd9561b31fad64195" /><Relationship Type="http://schemas.openxmlformats.org/officeDocument/2006/relationships/settings" Target="/word/settings.xml" Id="Rf929ff9a44274957" /><Relationship Type="http://schemas.openxmlformats.org/officeDocument/2006/relationships/image" Target="/word/media/4fe6559d-819c-4775-8393-28ac2c8e15dc.png" Id="R9126c621e63b499a" /></Relationships>
</file>