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f9270bde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451ff31f0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Fonds des 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5bab71bb45a2" /><Relationship Type="http://schemas.openxmlformats.org/officeDocument/2006/relationships/numbering" Target="/word/numbering.xml" Id="Rb90216d6cb5647bc" /><Relationship Type="http://schemas.openxmlformats.org/officeDocument/2006/relationships/settings" Target="/word/settings.xml" Id="Rf768ee0aa3934b7a" /><Relationship Type="http://schemas.openxmlformats.org/officeDocument/2006/relationships/image" Target="/word/media/a725b5c7-0810-4708-9e73-1e778046aae0.png" Id="R3be451ff31f04c80" /></Relationships>
</file>