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dcaec446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754493b92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a1fb077f54bd8" /><Relationship Type="http://schemas.openxmlformats.org/officeDocument/2006/relationships/numbering" Target="/word/numbering.xml" Id="R2e14326706004544" /><Relationship Type="http://schemas.openxmlformats.org/officeDocument/2006/relationships/settings" Target="/word/settings.xml" Id="R9ebb1d5ba91f4b67" /><Relationship Type="http://schemas.openxmlformats.org/officeDocument/2006/relationships/image" Target="/word/media/ff284ea8-ca13-4a73-99fe-4c90f6aa991e.png" Id="R665754493b9244dd" /></Relationships>
</file>