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42d3d1cd1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171bbf2e9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b977acd8c4423" /><Relationship Type="http://schemas.openxmlformats.org/officeDocument/2006/relationships/numbering" Target="/word/numbering.xml" Id="R907a71be51a64f05" /><Relationship Type="http://schemas.openxmlformats.org/officeDocument/2006/relationships/settings" Target="/word/settings.xml" Id="R2bd0e4f54056417f" /><Relationship Type="http://schemas.openxmlformats.org/officeDocument/2006/relationships/image" Target="/word/media/c80d0a2a-05e7-4f8c-9a9d-d18da3ec1fb9.png" Id="Reff171bbf2e9471e" /></Relationships>
</file>