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8cbb3f08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08aa7b7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Fraiture,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598f279d4fd5" /><Relationship Type="http://schemas.openxmlformats.org/officeDocument/2006/relationships/numbering" Target="/word/numbering.xml" Id="Rb3305103b8684f8f" /><Relationship Type="http://schemas.openxmlformats.org/officeDocument/2006/relationships/settings" Target="/word/settings.xml" Id="R6723563dab0f4d7d" /><Relationship Type="http://schemas.openxmlformats.org/officeDocument/2006/relationships/image" Target="/word/media/40be4d6c-2e1e-4efd-a7a4-a5c81725243c.png" Id="R0abc08aa7b714c50" /></Relationships>
</file>