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ca7612d68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a5bd541c0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Frinbuis,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55f6dc81f44ee" /><Relationship Type="http://schemas.openxmlformats.org/officeDocument/2006/relationships/numbering" Target="/word/numbering.xml" Id="Rf44b0c5e228a4195" /><Relationship Type="http://schemas.openxmlformats.org/officeDocument/2006/relationships/settings" Target="/word/settings.xml" Id="R1ef7cdfd37854b73" /><Relationship Type="http://schemas.openxmlformats.org/officeDocument/2006/relationships/image" Target="/word/media/9fde478c-79c7-43b9-bde9-ab7309482250.png" Id="R591a5bd541c04fc9" /></Relationships>
</file>