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a3429f90b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aeca98296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Froidmont,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d8287b9764cac" /><Relationship Type="http://schemas.openxmlformats.org/officeDocument/2006/relationships/numbering" Target="/word/numbering.xml" Id="R540eb09fc0ff46a8" /><Relationship Type="http://schemas.openxmlformats.org/officeDocument/2006/relationships/settings" Target="/word/settings.xml" Id="R82877759fe0544b9" /><Relationship Type="http://schemas.openxmlformats.org/officeDocument/2006/relationships/image" Target="/word/media/5796b8c3-cb34-461e-a362-cc960f1aab04.png" Id="R58faeca982964b2f" /></Relationships>
</file>