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b68291e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3b448efe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Gemechenne,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916e8b29c484c" /><Relationship Type="http://schemas.openxmlformats.org/officeDocument/2006/relationships/numbering" Target="/word/numbering.xml" Id="Ra875b4dcafb043dd" /><Relationship Type="http://schemas.openxmlformats.org/officeDocument/2006/relationships/settings" Target="/word/settings.xml" Id="Rfdfcc068728c4576" /><Relationship Type="http://schemas.openxmlformats.org/officeDocument/2006/relationships/image" Target="/word/media/7adb7fd6-6cfe-4eec-993f-9acc00baa722.png" Id="Rea33b448efe3407c" /></Relationships>
</file>