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e28acc66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fe784a93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Gevaarts,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a12e9c73458f" /><Relationship Type="http://schemas.openxmlformats.org/officeDocument/2006/relationships/numbering" Target="/word/numbering.xml" Id="R857b8edee0c74658" /><Relationship Type="http://schemas.openxmlformats.org/officeDocument/2006/relationships/settings" Target="/word/settings.xml" Id="R9161d17c31294d2c" /><Relationship Type="http://schemas.openxmlformats.org/officeDocument/2006/relationships/image" Target="/word/media/7e0a1324-6e24-4fd8-820e-a0454dad8ef9.png" Id="Rdd5fe784a9374c84" /></Relationships>
</file>