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9046e2b2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fc508d23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Groene Delle,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7e88eff54154" /><Relationship Type="http://schemas.openxmlformats.org/officeDocument/2006/relationships/numbering" Target="/word/numbering.xml" Id="R604a7f3e6ce04c10" /><Relationship Type="http://schemas.openxmlformats.org/officeDocument/2006/relationships/settings" Target="/word/settings.xml" Id="R79608fa79ecd478d" /><Relationship Type="http://schemas.openxmlformats.org/officeDocument/2006/relationships/image" Target="/word/media/ac562ec7-b818-48f7-8f42-5cd5a045c0c1.png" Id="R8b3fc508d23a49b4" /></Relationships>
</file>