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ea611614f344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5ac4cb27744d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Hamme-Mille,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5c78aa28a1459a" /><Relationship Type="http://schemas.openxmlformats.org/officeDocument/2006/relationships/numbering" Target="/word/numbering.xml" Id="Reffd417c45dd4e1c" /><Relationship Type="http://schemas.openxmlformats.org/officeDocument/2006/relationships/settings" Target="/word/settings.xml" Id="R7fe30baab77a4dc3" /><Relationship Type="http://schemas.openxmlformats.org/officeDocument/2006/relationships/image" Target="/word/media/54df8586-4d41-438a-8913-b0433bc8b662.png" Id="R5c5ac4cb27744d2f" /></Relationships>
</file>