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e7b52d4f8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d7e75f19e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Hasenvenn,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736d1f94c4d11" /><Relationship Type="http://schemas.openxmlformats.org/officeDocument/2006/relationships/numbering" Target="/word/numbering.xml" Id="Rdd03d862ff714388" /><Relationship Type="http://schemas.openxmlformats.org/officeDocument/2006/relationships/settings" Target="/word/settings.xml" Id="R54d083a12f3c4e44" /><Relationship Type="http://schemas.openxmlformats.org/officeDocument/2006/relationships/image" Target="/word/media/23651924-c473-467f-96af-f2e696cbfce8.png" Id="Rb2bd7e75f19e4ca9" /></Relationships>
</file>