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fadc366ef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f9619dbe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Hastroit,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932019554a83" /><Relationship Type="http://schemas.openxmlformats.org/officeDocument/2006/relationships/numbering" Target="/word/numbering.xml" Id="R5c069f85907c43bd" /><Relationship Type="http://schemas.openxmlformats.org/officeDocument/2006/relationships/settings" Target="/word/settings.xml" Id="R80358c3067bf44e7" /><Relationship Type="http://schemas.openxmlformats.org/officeDocument/2006/relationships/image" Target="/word/media/019089b8-9183-46b9-b1e4-5b999c622dee.png" Id="R006f9619dbe04801" /></Relationships>
</file>