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b0379ed73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5af3da8cf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Hergenrath,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05ca7015448ea" /><Relationship Type="http://schemas.openxmlformats.org/officeDocument/2006/relationships/numbering" Target="/word/numbering.xml" Id="R282c85ed53204704" /><Relationship Type="http://schemas.openxmlformats.org/officeDocument/2006/relationships/settings" Target="/word/settings.xml" Id="R84d168772f5b4b15" /><Relationship Type="http://schemas.openxmlformats.org/officeDocument/2006/relationships/image" Target="/word/media/0a827010-9625-4eae-8ba9-4b106daa05a3.png" Id="R27d5af3da8cf4b60" /></Relationships>
</file>