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2aa2642a9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a588c7198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Hermalle-sous-Huy,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079120ac64c4e" /><Relationship Type="http://schemas.openxmlformats.org/officeDocument/2006/relationships/numbering" Target="/word/numbering.xml" Id="R9454c0a42d5f48c5" /><Relationship Type="http://schemas.openxmlformats.org/officeDocument/2006/relationships/settings" Target="/word/settings.xml" Id="Rd2b0213be68b4d96" /><Relationship Type="http://schemas.openxmlformats.org/officeDocument/2006/relationships/image" Target="/word/media/21c8fc5a-6dad-4fcb-9a40-627ec329c69c.png" Id="Rf30a588c71984dbb" /></Relationships>
</file>