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ca9dcf50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9cc3c78c1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Seesbroek,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044adaf22494d" /><Relationship Type="http://schemas.openxmlformats.org/officeDocument/2006/relationships/numbering" Target="/word/numbering.xml" Id="R62e3048b27154de2" /><Relationship Type="http://schemas.openxmlformats.org/officeDocument/2006/relationships/settings" Target="/word/settings.xml" Id="R95bce28768de48d4" /><Relationship Type="http://schemas.openxmlformats.org/officeDocument/2006/relationships/image" Target="/word/media/82fddf97-f1db-4038-80e7-fe68482841d3.png" Id="R1769cc3c78c14d56" /></Relationships>
</file>