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b39ddde34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422dc3b9a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Hierlot,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66f3667a14d1c" /><Relationship Type="http://schemas.openxmlformats.org/officeDocument/2006/relationships/numbering" Target="/word/numbering.xml" Id="Ra6863764e33948fa" /><Relationship Type="http://schemas.openxmlformats.org/officeDocument/2006/relationships/settings" Target="/word/settings.xml" Id="R7d2348e3a8c14efe" /><Relationship Type="http://schemas.openxmlformats.org/officeDocument/2006/relationships/image" Target="/word/media/1f99cbd2-e456-4d3c-904d-72eedc1f9983.png" Id="R498422dc3b9a4840" /></Relationships>
</file>