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2517ed77c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9864c6daa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Hoogstrop,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3f0fba33d4263" /><Relationship Type="http://schemas.openxmlformats.org/officeDocument/2006/relationships/numbering" Target="/word/numbering.xml" Id="R2233496faf1d4fb5" /><Relationship Type="http://schemas.openxmlformats.org/officeDocument/2006/relationships/settings" Target="/word/settings.xml" Id="R974ffde8b5c6447d" /><Relationship Type="http://schemas.openxmlformats.org/officeDocument/2006/relationships/image" Target="/word/media/2f2e06b8-0e9e-46aa-80fd-f2fa76dd7e53.png" Id="R5b19864c6daa4217" /></Relationships>
</file>