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6628f34cc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3ad4450a9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Houdt,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e43c4450b4fbf" /><Relationship Type="http://schemas.openxmlformats.org/officeDocument/2006/relationships/numbering" Target="/word/numbering.xml" Id="R06b4ebb59c034e75" /><Relationship Type="http://schemas.openxmlformats.org/officeDocument/2006/relationships/settings" Target="/word/settings.xml" Id="R2781f38725d4408f" /><Relationship Type="http://schemas.openxmlformats.org/officeDocument/2006/relationships/image" Target="/word/media/491d16e3-a5d9-4a4b-8abb-a44dd26abfd0.png" Id="R5073ad4450a949b4" /></Relationships>
</file>