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3b1d6e2fc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d30c9a4ee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Huise,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6ca85db7941d1" /><Relationship Type="http://schemas.openxmlformats.org/officeDocument/2006/relationships/numbering" Target="/word/numbering.xml" Id="Ra8ac28c18ee94b20" /><Relationship Type="http://schemas.openxmlformats.org/officeDocument/2006/relationships/settings" Target="/word/settings.xml" Id="R0388e59e207749df" /><Relationship Type="http://schemas.openxmlformats.org/officeDocument/2006/relationships/image" Target="/word/media/2bfa4de2-8e09-4a2d-afcc-052ecb9fcd13.png" Id="R4a6d30c9a4ee4514" /></Relationships>
</file>