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b2dabf3e2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2b31761af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Kouter,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2c3f19f8b463b" /><Relationship Type="http://schemas.openxmlformats.org/officeDocument/2006/relationships/numbering" Target="/word/numbering.xml" Id="Rf0b8cedf7e154a9b" /><Relationship Type="http://schemas.openxmlformats.org/officeDocument/2006/relationships/settings" Target="/word/settings.xml" Id="R181febbd636a4863" /><Relationship Type="http://schemas.openxmlformats.org/officeDocument/2006/relationships/image" Target="/word/media/00525d29-87f5-46f2-bec5-61276e1b540c.png" Id="R22f2b31761af40d7" /></Relationships>
</file>